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72" w:rsidRDefault="002B0F72" w:rsidP="002B0F72">
      <w:pPr>
        <w:spacing w:after="312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AF5D67">
        <w:rPr>
          <w:rFonts w:ascii="华文中宋" w:eastAsia="华文中宋" w:hAnsi="华文中宋" w:hint="eastAsia"/>
          <w:b/>
          <w:sz w:val="32"/>
          <w:szCs w:val="32"/>
        </w:rPr>
        <w:t>浙江新闻奖（报</w:t>
      </w:r>
      <w:r>
        <w:rPr>
          <w:rFonts w:ascii="华文中宋" w:eastAsia="华文中宋" w:hAnsi="华文中宋" w:hint="eastAsia"/>
          <w:b/>
          <w:sz w:val="32"/>
          <w:szCs w:val="32"/>
        </w:rPr>
        <w:t>刊类</w:t>
      </w:r>
      <w:r w:rsidRPr="00AF5D67">
        <w:rPr>
          <w:rFonts w:ascii="华文中宋" w:eastAsia="华文中宋" w:hAnsi="华文中宋" w:hint="eastAsia"/>
          <w:b/>
          <w:sz w:val="32"/>
          <w:szCs w:val="32"/>
        </w:rPr>
        <w:t>）参评作品推荐表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495"/>
        <w:gridCol w:w="115"/>
        <w:gridCol w:w="1935"/>
        <w:gridCol w:w="620"/>
        <w:gridCol w:w="351"/>
        <w:gridCol w:w="319"/>
        <w:gridCol w:w="937"/>
        <w:gridCol w:w="42"/>
        <w:gridCol w:w="785"/>
        <w:gridCol w:w="2442"/>
      </w:tblGrid>
      <w:tr w:rsidR="002B0F72" w:rsidRPr="00376D00" w:rsidTr="00086964">
        <w:trPr>
          <w:cantSplit/>
          <w:trHeight w:val="441"/>
        </w:trPr>
        <w:tc>
          <w:tcPr>
            <w:tcW w:w="1526" w:type="dxa"/>
            <w:gridSpan w:val="2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277" w:type="dxa"/>
            <w:gridSpan w:val="6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1C54FC">
              <w:rPr>
                <w:rFonts w:ascii="仿宋_GB2312" w:eastAsia="仿宋_GB2312" w:hint="eastAsia"/>
                <w:sz w:val="28"/>
              </w:rPr>
              <w:t>一棵树</w:t>
            </w:r>
            <w:r w:rsidRPr="001C54FC">
              <w:rPr>
                <w:rFonts w:ascii="仿宋_GB2312" w:eastAsia="仿宋_GB2312"/>
                <w:sz w:val="28"/>
              </w:rPr>
              <w:t xml:space="preserve"> </w:t>
            </w:r>
            <w:r w:rsidRPr="001C54FC">
              <w:rPr>
                <w:rFonts w:ascii="仿宋_GB2312" w:eastAsia="仿宋_GB2312" w:hint="eastAsia"/>
                <w:sz w:val="28"/>
              </w:rPr>
              <w:t>两地人</w:t>
            </w:r>
            <w:r w:rsidRPr="001C54FC">
              <w:rPr>
                <w:rFonts w:ascii="仿宋_GB2312" w:eastAsia="仿宋_GB2312"/>
                <w:sz w:val="28"/>
              </w:rPr>
              <w:t xml:space="preserve"> </w:t>
            </w:r>
            <w:r w:rsidRPr="001C54FC">
              <w:rPr>
                <w:rFonts w:ascii="仿宋_GB2312" w:eastAsia="仿宋_GB2312" w:hint="eastAsia"/>
                <w:sz w:val="28"/>
              </w:rPr>
              <w:t>十年情</w:t>
            </w:r>
          </w:p>
        </w:tc>
        <w:tc>
          <w:tcPr>
            <w:tcW w:w="827" w:type="dxa"/>
            <w:gridSpan w:val="2"/>
            <w:vAlign w:val="center"/>
          </w:tcPr>
          <w:p w:rsidR="002B0F72" w:rsidRPr="00B749DF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749DF"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442" w:type="dxa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2B0F72" w:rsidRPr="00376D00" w:rsidTr="00086964">
        <w:trPr>
          <w:cantSplit/>
          <w:trHeight w:val="393"/>
        </w:trPr>
        <w:tc>
          <w:tcPr>
            <w:tcW w:w="1526" w:type="dxa"/>
            <w:gridSpan w:val="2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670" w:type="dxa"/>
            <w:gridSpan w:val="3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1C54FC">
              <w:rPr>
                <w:rFonts w:ascii="仿宋_GB2312" w:eastAsia="仿宋_GB2312" w:hint="eastAsia"/>
                <w:sz w:val="28"/>
              </w:rPr>
              <w:t>钟根清</w:t>
            </w:r>
            <w:r w:rsidRPr="001C54FC">
              <w:rPr>
                <w:rFonts w:ascii="仿宋_GB2312" w:eastAsia="仿宋_GB2312"/>
                <w:sz w:val="28"/>
              </w:rPr>
              <w:t xml:space="preserve"> </w:t>
            </w:r>
            <w:r w:rsidRPr="001C54FC">
              <w:rPr>
                <w:rFonts w:ascii="仿宋_GB2312" w:eastAsia="仿宋_GB2312" w:hint="eastAsia"/>
                <w:sz w:val="28"/>
              </w:rPr>
              <w:t>潘枫</w:t>
            </w:r>
          </w:p>
        </w:tc>
        <w:tc>
          <w:tcPr>
            <w:tcW w:w="1607" w:type="dxa"/>
            <w:gridSpan w:val="3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269" w:type="dxa"/>
            <w:gridSpan w:val="3"/>
            <w:vAlign w:val="center"/>
          </w:tcPr>
          <w:p w:rsidR="002B0F72" w:rsidRPr="00B516AE" w:rsidRDefault="002B0F72" w:rsidP="0008696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16AE">
              <w:rPr>
                <w:rFonts w:ascii="仿宋_GB2312" w:eastAsia="仿宋_GB2312" w:hint="eastAsia"/>
                <w:bCs/>
                <w:sz w:val="28"/>
                <w:szCs w:val="28"/>
              </w:rPr>
              <w:t>丁小伟、蓝东海、潜艺之</w:t>
            </w:r>
          </w:p>
        </w:tc>
      </w:tr>
      <w:tr w:rsidR="002B0F72" w:rsidRPr="00376D00" w:rsidTr="00086964">
        <w:trPr>
          <w:cantSplit/>
          <w:trHeight w:hRule="exact" w:val="365"/>
        </w:trPr>
        <w:tc>
          <w:tcPr>
            <w:tcW w:w="1526" w:type="dxa"/>
            <w:gridSpan w:val="2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刊</w:t>
            </w:r>
            <w:r>
              <w:rPr>
                <w:rFonts w:ascii="华文中宋" w:eastAsia="华文中宋" w:hAnsi="华文中宋" w:hint="eastAsia"/>
                <w:sz w:val="28"/>
              </w:rPr>
              <w:t>发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单位</w:t>
            </w:r>
          </w:p>
        </w:tc>
        <w:tc>
          <w:tcPr>
            <w:tcW w:w="2670" w:type="dxa"/>
            <w:gridSpan w:val="3"/>
            <w:vAlign w:val="center"/>
          </w:tcPr>
          <w:p w:rsidR="002B0F72" w:rsidRPr="001C54FC" w:rsidRDefault="002B0F72" w:rsidP="00086964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1C54FC">
              <w:rPr>
                <w:rFonts w:ascii="仿宋_GB2312" w:eastAsia="仿宋_GB2312" w:hint="eastAsia"/>
                <w:sz w:val="28"/>
              </w:rPr>
              <w:t>丽水日报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2B0F72" w:rsidRPr="00376D00" w:rsidRDefault="002B0F72" w:rsidP="0008696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269" w:type="dxa"/>
            <w:gridSpan w:val="3"/>
            <w:vAlign w:val="center"/>
          </w:tcPr>
          <w:p w:rsidR="002B0F72" w:rsidRPr="001C54FC" w:rsidRDefault="002B0F72" w:rsidP="0008696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1C54FC">
              <w:rPr>
                <w:rFonts w:ascii="仿宋_GB2312" w:eastAsia="仿宋_GB2312"/>
                <w:sz w:val="28"/>
              </w:rPr>
              <w:t>2018.07.29</w:t>
            </w:r>
          </w:p>
        </w:tc>
      </w:tr>
      <w:tr w:rsidR="002B0F72" w:rsidRPr="00376D00" w:rsidTr="00086964">
        <w:trPr>
          <w:cantSplit/>
          <w:trHeight w:val="407"/>
        </w:trPr>
        <w:tc>
          <w:tcPr>
            <w:tcW w:w="1526" w:type="dxa"/>
            <w:gridSpan w:val="2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刊播版面</w:t>
            </w:r>
            <w:r w:rsidRPr="00AF5D67"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 w:rsidRPr="00AF5D67"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2670" w:type="dxa"/>
            <w:gridSpan w:val="3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1C54FC">
              <w:rPr>
                <w:rFonts w:ascii="仿宋_GB2312" w:eastAsia="仿宋_GB2312" w:hint="eastAsia"/>
                <w:sz w:val="28"/>
              </w:rPr>
              <w:t>头版头条</w:t>
            </w:r>
          </w:p>
        </w:tc>
        <w:tc>
          <w:tcPr>
            <w:tcW w:w="1607" w:type="dxa"/>
            <w:gridSpan w:val="3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269" w:type="dxa"/>
            <w:gridSpan w:val="3"/>
            <w:vAlign w:val="center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1C54FC">
              <w:rPr>
                <w:rFonts w:ascii="仿宋_GB2312" w:eastAsia="仿宋_GB2312"/>
                <w:sz w:val="28"/>
              </w:rPr>
              <w:t>2873</w:t>
            </w:r>
            <w:r>
              <w:rPr>
                <w:rFonts w:ascii="仿宋_GB2312" w:eastAsia="仿宋_GB2312" w:hint="eastAsia"/>
                <w:sz w:val="28"/>
              </w:rPr>
              <w:t>字</w:t>
            </w:r>
          </w:p>
        </w:tc>
      </w:tr>
      <w:tr w:rsidR="002B0F72" w:rsidRPr="00376D00" w:rsidTr="00086964">
        <w:trPr>
          <w:cantSplit/>
          <w:trHeight w:val="465"/>
        </w:trPr>
        <w:tc>
          <w:tcPr>
            <w:tcW w:w="1526" w:type="dxa"/>
            <w:gridSpan w:val="2"/>
          </w:tcPr>
          <w:p w:rsidR="002B0F72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</w:t>
            </w:r>
          </w:p>
          <w:p w:rsidR="002B0F72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</w:t>
            </w:r>
            <w:r w:rsidRPr="00AF5D67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7546" w:type="dxa"/>
            <w:gridSpan w:val="9"/>
          </w:tcPr>
          <w:p w:rsidR="002B0F72" w:rsidRPr="00C7395B" w:rsidRDefault="002B0F72" w:rsidP="00086964">
            <w:pPr>
              <w:spacing w:line="280" w:lineRule="exact"/>
              <w:ind w:firstLineChars="200" w:firstLine="420"/>
              <w:rPr>
                <w:szCs w:val="21"/>
              </w:rPr>
            </w:pPr>
            <w:r w:rsidRPr="00C7395B">
              <w:rPr>
                <w:rFonts w:hint="eastAsia"/>
                <w:szCs w:val="21"/>
              </w:rPr>
              <w:t>俗话说“人挪活，树挪死”。</w:t>
            </w:r>
            <w:r w:rsidRPr="00C7395B">
              <w:rPr>
                <w:szCs w:val="21"/>
              </w:rPr>
              <w:t>2008</w:t>
            </w:r>
            <w:r w:rsidRPr="00C7395B">
              <w:rPr>
                <w:rFonts w:hint="eastAsia"/>
                <w:szCs w:val="21"/>
              </w:rPr>
              <w:t>年，在“中国生态第一市”丽水，因建设水电站需要，一棵</w:t>
            </w:r>
            <w:r w:rsidRPr="00C7395B">
              <w:rPr>
                <w:szCs w:val="21"/>
              </w:rPr>
              <w:t>900</w:t>
            </w:r>
            <w:r w:rsidRPr="00C7395B">
              <w:rPr>
                <w:rFonts w:hint="eastAsia"/>
                <w:szCs w:val="21"/>
              </w:rPr>
              <w:t>多岁老樟树几度被判“死刑”。它的命运，是在一群人的努力下改写的！在景宁、龙泉两地官方和民间的接力救援中，买主改变了</w:t>
            </w:r>
            <w:r>
              <w:rPr>
                <w:rFonts w:hint="eastAsia"/>
                <w:szCs w:val="21"/>
              </w:rPr>
              <w:t>起初</w:t>
            </w:r>
            <w:r w:rsidRPr="00C7395B">
              <w:rPr>
                <w:rFonts w:hint="eastAsia"/>
                <w:szCs w:val="21"/>
              </w:rPr>
              <w:t>做根雕的主意，将老树搬到了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3"/>
                <w:attr w:name="UnitName" w:val="公里"/>
              </w:smartTagPr>
              <w:r w:rsidRPr="00C7395B">
                <w:rPr>
                  <w:szCs w:val="21"/>
                </w:rPr>
                <w:t>103</w:t>
              </w:r>
              <w:r w:rsidRPr="00C7395B">
                <w:rPr>
                  <w:rFonts w:hint="eastAsia"/>
                  <w:szCs w:val="21"/>
                </w:rPr>
                <w:t>公里</w:t>
              </w:r>
            </w:smartTag>
            <w:r w:rsidRPr="00C7395B">
              <w:rPr>
                <w:rFonts w:hint="eastAsia"/>
                <w:szCs w:val="21"/>
              </w:rPr>
              <w:t>外的新家。老樟树</w:t>
            </w:r>
            <w:r>
              <w:rPr>
                <w:rFonts w:hint="eastAsia"/>
                <w:szCs w:val="21"/>
              </w:rPr>
              <w:t>也因此</w:t>
            </w:r>
            <w:r w:rsidRPr="00C7395B">
              <w:rPr>
                <w:rFonts w:hint="eastAsia"/>
                <w:szCs w:val="21"/>
              </w:rPr>
              <w:t>成为最年长、最幸运的“移民”，受到了贵宾般的礼遇，奇迹般迎来了生命中的“第二春”，成为当地生态文明建设的一大成果。</w:t>
            </w:r>
            <w:r w:rsidRPr="00C7395B">
              <w:rPr>
                <w:szCs w:val="21"/>
              </w:rPr>
              <w:t xml:space="preserve"> </w:t>
            </w:r>
          </w:p>
          <w:p w:rsidR="002B0F72" w:rsidRPr="00C7395B" w:rsidRDefault="002B0F72" w:rsidP="00086964">
            <w:pPr>
              <w:spacing w:line="280" w:lineRule="exact"/>
              <w:ind w:firstLineChars="200" w:firstLine="420"/>
              <w:rPr>
                <w:szCs w:val="21"/>
              </w:rPr>
            </w:pPr>
            <w:r w:rsidRPr="00C7395B">
              <w:rPr>
                <w:rFonts w:hint="eastAsia"/>
                <w:szCs w:val="21"/>
              </w:rPr>
              <w:t>十年树木，百年树人！</w:t>
            </w:r>
            <w:r w:rsidRPr="00C7395B">
              <w:rPr>
                <w:szCs w:val="21"/>
              </w:rPr>
              <w:t>2018</w:t>
            </w:r>
            <w:r w:rsidRPr="00C7395B">
              <w:rPr>
                <w:rFonts w:hint="eastAsia"/>
                <w:szCs w:val="21"/>
              </w:rPr>
              <w:t>年，这棵树搬到“新家”正好十周年。在这个特殊的年份，记者围绕这棵老树，讲出了新故事，烘托了新主题：拯救的不仅仅是一棵树，而是在唤醒更多人的生态环保意识！《一棵树</w:t>
            </w:r>
            <w:r w:rsidRPr="00C7395B">
              <w:rPr>
                <w:szCs w:val="21"/>
              </w:rPr>
              <w:t xml:space="preserve"> </w:t>
            </w:r>
            <w:r w:rsidRPr="00C7395B">
              <w:rPr>
                <w:rFonts w:hint="eastAsia"/>
                <w:szCs w:val="21"/>
              </w:rPr>
              <w:t>两地人</w:t>
            </w:r>
            <w:r w:rsidRPr="00C7395B">
              <w:rPr>
                <w:szCs w:val="21"/>
              </w:rPr>
              <w:t xml:space="preserve"> </w:t>
            </w:r>
            <w:r w:rsidRPr="00C7395B">
              <w:rPr>
                <w:rFonts w:hint="eastAsia"/>
                <w:szCs w:val="21"/>
              </w:rPr>
              <w:t>十年情》正好于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8"/>
              </w:smartTagPr>
              <w:r w:rsidRPr="00C7395B">
                <w:rPr>
                  <w:szCs w:val="21"/>
                </w:rPr>
                <w:t>2018</w:t>
              </w:r>
              <w:r w:rsidRPr="00C7395B">
                <w:rPr>
                  <w:rFonts w:hint="eastAsia"/>
                  <w:szCs w:val="21"/>
                </w:rPr>
                <w:t>年</w:t>
              </w:r>
              <w:r w:rsidRPr="00C7395B">
                <w:rPr>
                  <w:szCs w:val="21"/>
                </w:rPr>
                <w:t>7</w:t>
              </w:r>
              <w:r w:rsidRPr="00C7395B">
                <w:rPr>
                  <w:rFonts w:hint="eastAsia"/>
                  <w:szCs w:val="21"/>
                </w:rPr>
                <w:t>月</w:t>
              </w:r>
              <w:r w:rsidRPr="00C7395B">
                <w:rPr>
                  <w:szCs w:val="21"/>
                </w:rPr>
                <w:t>29</w:t>
              </w:r>
              <w:r w:rsidRPr="00C7395B">
                <w:rPr>
                  <w:rFonts w:hint="eastAsia"/>
                  <w:szCs w:val="21"/>
                </w:rPr>
                <w:t>日</w:t>
              </w:r>
            </w:smartTag>
            <w:r w:rsidRPr="00C7395B">
              <w:rPr>
                <w:rFonts w:hint="eastAsia"/>
                <w:szCs w:val="21"/>
              </w:rPr>
              <w:t>第三个“丽水生态文明日”当天刊发，上演的正是“两山”理念和生态文明在基层扎根的生动故事。</w:t>
            </w:r>
          </w:p>
        </w:tc>
      </w:tr>
      <w:tr w:rsidR="002B0F72" w:rsidRPr="00376D00" w:rsidTr="00086964">
        <w:trPr>
          <w:cantSplit/>
          <w:trHeight w:val="3014"/>
        </w:trPr>
        <w:tc>
          <w:tcPr>
            <w:tcW w:w="1526" w:type="dxa"/>
            <w:gridSpan w:val="2"/>
          </w:tcPr>
          <w:p w:rsidR="002B0F72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  <w:p w:rsidR="002B0F72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  <w:p w:rsidR="002B0F72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  <w:p w:rsidR="002B0F72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  <w:p w:rsidR="002B0F72" w:rsidRDefault="002B0F72" w:rsidP="00086964">
            <w:pPr>
              <w:spacing w:line="300" w:lineRule="exact"/>
              <w:rPr>
                <w:rFonts w:ascii="华文中宋" w:eastAsia="华文中宋" w:hAnsi="华文中宋"/>
                <w:sz w:val="28"/>
              </w:rPr>
            </w:pP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社会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7546" w:type="dxa"/>
            <w:gridSpan w:val="9"/>
          </w:tcPr>
          <w:p w:rsidR="002B0F72" w:rsidRPr="00C7395B" w:rsidRDefault="002B0F72" w:rsidP="00086964">
            <w:pPr>
              <w:spacing w:line="280" w:lineRule="exact"/>
              <w:ind w:firstLineChars="200" w:firstLine="420"/>
              <w:jc w:val="left"/>
              <w:rPr>
                <w:szCs w:val="21"/>
              </w:rPr>
            </w:pPr>
            <w:r w:rsidRPr="00C7395B">
              <w:rPr>
                <w:rFonts w:hint="eastAsia"/>
                <w:szCs w:val="21"/>
              </w:rPr>
              <w:t>报道在报纸刊发当天</w:t>
            </w:r>
            <w:r>
              <w:rPr>
                <w:rFonts w:hint="eastAsia"/>
                <w:szCs w:val="21"/>
              </w:rPr>
              <w:t>后</w:t>
            </w:r>
            <w:r w:rsidRPr="00C7395B">
              <w:rPr>
                <w:rFonts w:hint="eastAsia"/>
                <w:szCs w:val="21"/>
              </w:rPr>
              <w:t>，丽水日报所属的官方微信公众号、指尖丽水</w:t>
            </w:r>
            <w:r w:rsidRPr="00C7395B">
              <w:rPr>
                <w:szCs w:val="21"/>
              </w:rPr>
              <w:t>APP</w:t>
            </w:r>
            <w:r w:rsidRPr="00C7395B">
              <w:rPr>
                <w:rFonts w:hint="eastAsia"/>
                <w:szCs w:val="21"/>
              </w:rPr>
              <w:t>等平台同步推出《赞！龙泉景宁十年接力保护，让一棵</w:t>
            </w:r>
            <w:r w:rsidRPr="00C7395B">
              <w:rPr>
                <w:szCs w:val="21"/>
              </w:rPr>
              <w:t>900</w:t>
            </w:r>
            <w:r w:rsidRPr="00C7395B">
              <w:rPr>
                <w:rFonts w:hint="eastAsia"/>
                <w:szCs w:val="21"/>
              </w:rPr>
              <w:t>多岁的老樟树重获新生！》等新媒体作品，腾讯网、凤凰网、网易、浙江在线等纷纷转载相关报道，引发社会强烈反响，总阅读量突破</w:t>
            </w:r>
            <w:r w:rsidRPr="00C7395B">
              <w:rPr>
                <w:szCs w:val="21"/>
              </w:rPr>
              <w:t>10</w:t>
            </w:r>
            <w:r w:rsidRPr="00C7395B">
              <w:rPr>
                <w:rFonts w:hint="eastAsia"/>
                <w:szCs w:val="21"/>
              </w:rPr>
              <w:t>万人次。浙江卫视“新闻深一度”在稿件基础上跟进采访报道</w:t>
            </w:r>
            <w:r>
              <w:rPr>
                <w:rFonts w:hint="eastAsia"/>
                <w:szCs w:val="21"/>
              </w:rPr>
              <w:t>，推出</w:t>
            </w:r>
            <w:r w:rsidRPr="00C7395B">
              <w:rPr>
                <w:rFonts w:hint="eastAsia"/>
                <w:szCs w:val="21"/>
              </w:rPr>
              <w:t>报道《丽水：十年接力保护，</w:t>
            </w:r>
            <w:r w:rsidRPr="00C7395B">
              <w:rPr>
                <w:szCs w:val="21"/>
              </w:rPr>
              <w:t>900</w:t>
            </w:r>
            <w:r w:rsidRPr="00C7395B">
              <w:rPr>
                <w:rFonts w:hint="eastAsia"/>
                <w:szCs w:val="21"/>
              </w:rPr>
              <w:t>岁老樟树重获新生》。</w:t>
            </w:r>
          </w:p>
          <w:p w:rsidR="002B0F72" w:rsidRPr="00C7395B" w:rsidRDefault="002B0F72" w:rsidP="00086964">
            <w:pPr>
              <w:spacing w:line="280" w:lineRule="exact"/>
              <w:ind w:firstLineChars="200" w:firstLine="420"/>
              <w:jc w:val="left"/>
              <w:rPr>
                <w:szCs w:val="21"/>
              </w:rPr>
            </w:pPr>
            <w:r w:rsidRPr="00C7395B">
              <w:rPr>
                <w:rFonts w:hint="eastAsia"/>
                <w:szCs w:val="21"/>
              </w:rPr>
              <w:t>正如网友“</w:t>
            </w:r>
            <w:r w:rsidRPr="00C7395B">
              <w:rPr>
                <w:szCs w:val="21"/>
              </w:rPr>
              <w:t>peng0370</w:t>
            </w:r>
            <w:r w:rsidRPr="00C7395B">
              <w:rPr>
                <w:rFonts w:hint="eastAsia"/>
                <w:szCs w:val="21"/>
              </w:rPr>
              <w:t>”留言所说的，“这才是最朴实的民意及对自然的崇拜！”，报道刊发后，</w:t>
            </w:r>
            <w:r>
              <w:rPr>
                <w:rFonts w:hint="eastAsia"/>
                <w:szCs w:val="21"/>
              </w:rPr>
              <w:t>老樟树</w:t>
            </w:r>
            <w:r w:rsidRPr="00C7395B">
              <w:rPr>
                <w:rFonts w:hint="eastAsia"/>
                <w:szCs w:val="21"/>
              </w:rPr>
              <w:t>成为当地的一处新景点</w:t>
            </w:r>
            <w:r>
              <w:rPr>
                <w:rFonts w:hint="eastAsia"/>
                <w:szCs w:val="21"/>
              </w:rPr>
              <w:t>和“活教材”</w:t>
            </w:r>
            <w:r w:rsidRPr="00C7395B">
              <w:rPr>
                <w:rFonts w:hint="eastAsia"/>
                <w:szCs w:val="21"/>
              </w:rPr>
              <w:t>。除了景宁移民</w:t>
            </w:r>
            <w:r>
              <w:rPr>
                <w:rFonts w:hint="eastAsia"/>
                <w:szCs w:val="21"/>
              </w:rPr>
              <w:t>“认祖”</w:t>
            </w:r>
            <w:r w:rsidRPr="00C7395B">
              <w:rPr>
                <w:rFonts w:hint="eastAsia"/>
                <w:szCs w:val="21"/>
              </w:rPr>
              <w:t>外，不少学校组织学生前来参观</w:t>
            </w:r>
            <w:r>
              <w:rPr>
                <w:rFonts w:hint="eastAsia"/>
                <w:szCs w:val="21"/>
              </w:rPr>
              <w:t>学习</w:t>
            </w:r>
            <w:r w:rsidRPr="00C7395B">
              <w:rPr>
                <w:rFonts w:hint="eastAsia"/>
                <w:szCs w:val="21"/>
              </w:rPr>
              <w:t>。这场生态文明的接力传递，在当地还在不断上演。当初买下老樟树的园艺人完整</w:t>
            </w:r>
            <w:r w:rsidRPr="0035145C">
              <w:rPr>
                <w:rFonts w:hint="eastAsia"/>
                <w:szCs w:val="21"/>
              </w:rPr>
              <w:t>保留着老樟树被切下的根系</w:t>
            </w:r>
            <w:r>
              <w:rPr>
                <w:rFonts w:hint="eastAsia"/>
                <w:szCs w:val="21"/>
              </w:rPr>
              <w:t>，</w:t>
            </w:r>
            <w:r w:rsidRPr="00C7395B">
              <w:rPr>
                <w:rFonts w:hint="eastAsia"/>
                <w:szCs w:val="21"/>
              </w:rPr>
              <w:t>当地正在着手把这些</w:t>
            </w:r>
            <w:r>
              <w:rPr>
                <w:rFonts w:hint="eastAsia"/>
                <w:szCs w:val="21"/>
              </w:rPr>
              <w:t>根系</w:t>
            </w:r>
            <w:r w:rsidRPr="00C7395B">
              <w:rPr>
                <w:rFonts w:hint="eastAsia"/>
                <w:szCs w:val="21"/>
              </w:rPr>
              <w:t>永久地安放在老樟树</w:t>
            </w:r>
            <w:r w:rsidRPr="0035145C">
              <w:rPr>
                <w:rFonts w:hint="eastAsia"/>
                <w:szCs w:val="21"/>
              </w:rPr>
              <w:t>身边</w:t>
            </w:r>
            <w:r w:rsidRPr="00C7395B">
              <w:rPr>
                <w:rFonts w:hint="eastAsia"/>
                <w:szCs w:val="21"/>
              </w:rPr>
              <w:t>，建设一座集宣传、教育于一身的生态博物馆</w:t>
            </w:r>
            <w:r w:rsidRPr="0035145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真正留住</w:t>
            </w:r>
            <w:r w:rsidRPr="00C7395B">
              <w:rPr>
                <w:rFonts w:hint="eastAsia"/>
                <w:szCs w:val="21"/>
              </w:rPr>
              <w:t>环保</w:t>
            </w:r>
            <w:r>
              <w:rPr>
                <w:rFonts w:hint="eastAsia"/>
                <w:szCs w:val="21"/>
              </w:rPr>
              <w:t>意识之“根”，让“两山”理念真正生根发芽、开花结果。</w:t>
            </w:r>
          </w:p>
        </w:tc>
      </w:tr>
      <w:tr w:rsidR="002B0F72" w:rsidRPr="00376D00" w:rsidTr="00086964">
        <w:trPr>
          <w:cantSplit/>
          <w:trHeight w:val="1552"/>
        </w:trPr>
        <w:tc>
          <w:tcPr>
            <w:tcW w:w="1526" w:type="dxa"/>
            <w:gridSpan w:val="2"/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</w:t>
            </w:r>
            <w:r w:rsidRPr="00AF5D67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</w:t>
            </w:r>
            <w:r w:rsidRPr="00AF5D67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7546" w:type="dxa"/>
            <w:gridSpan w:val="9"/>
          </w:tcPr>
          <w:p w:rsidR="002B0F72" w:rsidRPr="00C7395B" w:rsidRDefault="002B0F72" w:rsidP="00086964">
            <w:pPr>
              <w:spacing w:line="280" w:lineRule="exact"/>
              <w:ind w:firstLineChars="200" w:firstLine="420"/>
              <w:jc w:val="left"/>
              <w:rPr>
                <w:szCs w:val="21"/>
              </w:rPr>
            </w:pPr>
            <w:r w:rsidRPr="00C7395B">
              <w:rPr>
                <w:rFonts w:hint="eastAsia"/>
                <w:szCs w:val="21"/>
              </w:rPr>
              <w:t>一棵老樟树是一方乡情的集结、一方生态的体现、一方文明的浓缩。龙泉景宁两地不仅在拯救一棵</w:t>
            </w:r>
            <w:r>
              <w:rPr>
                <w:rFonts w:hint="eastAsia"/>
                <w:szCs w:val="21"/>
              </w:rPr>
              <w:t>树，也在唤醒更多人的生态环保意识，从一个侧面反映生态文明理念已</w:t>
            </w:r>
            <w:r w:rsidRPr="00C7395B">
              <w:rPr>
                <w:rFonts w:hint="eastAsia"/>
                <w:szCs w:val="21"/>
              </w:rPr>
              <w:t>根植于丽水老百姓心间。稿件主题宏大鲜明，行文细腻生动，用富有诗意的笔触，讲述这个“两山”理念在基层扎根的鲜活故事。稿件内容既有戏剧冲突，又有生动细节。稿件形式新颖独特，无论是大标题还是小标题，无论是行文章法还是层次，都可谓匠心独到</w:t>
            </w:r>
            <w:r>
              <w:rPr>
                <w:rFonts w:hint="eastAsia"/>
                <w:szCs w:val="21"/>
              </w:rPr>
              <w:t>、</w:t>
            </w:r>
            <w:r w:rsidRPr="00C7395B">
              <w:rPr>
                <w:rFonts w:hint="eastAsia"/>
                <w:szCs w:val="21"/>
              </w:rPr>
              <w:t>颇具功力。</w:t>
            </w:r>
          </w:p>
        </w:tc>
      </w:tr>
      <w:tr w:rsidR="002B0F72" w:rsidRPr="00376D00" w:rsidTr="00086964">
        <w:trPr>
          <w:cantSplit/>
          <w:trHeight w:hRule="exact" w:val="422"/>
        </w:trPr>
        <w:tc>
          <w:tcPr>
            <w:tcW w:w="4547" w:type="dxa"/>
            <w:gridSpan w:val="6"/>
            <w:vAlign w:val="center"/>
          </w:tcPr>
          <w:p w:rsidR="002B0F72" w:rsidRPr="00376D00" w:rsidRDefault="002B0F72" w:rsidP="00086964">
            <w:pPr>
              <w:spacing w:line="300" w:lineRule="exact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525" w:type="dxa"/>
            <w:gridSpan w:val="5"/>
          </w:tcPr>
          <w:p w:rsidR="002B0F72" w:rsidRPr="00376D00" w:rsidRDefault="002B0F72" w:rsidP="00086964">
            <w:pPr>
              <w:spacing w:line="300" w:lineRule="exact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2B0F72" w:rsidRPr="00376D00" w:rsidTr="00086964">
        <w:trPr>
          <w:cantSplit/>
          <w:trHeight w:hRule="exact" w:val="1321"/>
        </w:trPr>
        <w:tc>
          <w:tcPr>
            <w:tcW w:w="4547" w:type="dxa"/>
            <w:gridSpan w:val="6"/>
          </w:tcPr>
          <w:p w:rsidR="002B0F72" w:rsidRDefault="002B0F72" w:rsidP="00086964">
            <w:pPr>
              <w:spacing w:line="30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2B0F72" w:rsidRPr="00376D00" w:rsidRDefault="002B0F72" w:rsidP="00086964">
            <w:pPr>
              <w:spacing w:line="30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</w:p>
          <w:p w:rsidR="002B0F72" w:rsidRPr="00FA4964" w:rsidRDefault="002B0F72" w:rsidP="00086964">
            <w:pPr>
              <w:spacing w:line="300" w:lineRule="exact"/>
              <w:ind w:firstLineChars="650" w:firstLine="156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FA4964">
              <w:rPr>
                <w:rFonts w:ascii="华文中宋" w:eastAsia="华文中宋" w:hAnsi="华文中宋" w:hint="eastAsia"/>
                <w:sz w:val="24"/>
                <w:szCs w:val="24"/>
              </w:rPr>
              <w:t>（盖单位公章）</w:t>
            </w:r>
          </w:p>
          <w:p w:rsidR="002B0F72" w:rsidRPr="00376D00" w:rsidRDefault="002B0F72" w:rsidP="00086964">
            <w:pPr>
              <w:spacing w:line="300" w:lineRule="exact"/>
              <w:ind w:firstLineChars="700" w:firstLine="1680"/>
              <w:jc w:val="left"/>
              <w:rPr>
                <w:rFonts w:ascii="仿宋_GB2312" w:eastAsia="仿宋_GB2312"/>
                <w:sz w:val="28"/>
              </w:rPr>
            </w:pPr>
            <w:r w:rsidRPr="00FA4964">
              <w:rPr>
                <w:rFonts w:ascii="华文中宋" w:eastAsia="华文中宋" w:hAnsi="华文中宋"/>
                <w:sz w:val="24"/>
                <w:szCs w:val="24"/>
              </w:rPr>
              <w:t>2019</w:t>
            </w:r>
            <w:r w:rsidRPr="00FA4964"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 w:rsidRPr="00FA4964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Pr="00FA4964">
              <w:rPr>
                <w:rFonts w:ascii="华文中宋" w:eastAsia="华文中宋" w:hAnsi="华文中宋" w:hint="eastAsia"/>
                <w:sz w:val="24"/>
                <w:szCs w:val="24"/>
              </w:rPr>
              <w:t>月</w:t>
            </w:r>
            <w:r w:rsidRPr="00FA4964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Pr="00FA4964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  <w:tc>
          <w:tcPr>
            <w:tcW w:w="4525" w:type="dxa"/>
            <w:gridSpan w:val="5"/>
          </w:tcPr>
          <w:p w:rsidR="002B0F72" w:rsidRDefault="002B0F72" w:rsidP="00086964">
            <w:pPr>
              <w:spacing w:line="30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2B0F72" w:rsidRPr="00376D00" w:rsidRDefault="002B0F72" w:rsidP="00086964">
            <w:pPr>
              <w:spacing w:line="30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</w:p>
          <w:p w:rsidR="002B0F72" w:rsidRPr="00FA4964" w:rsidRDefault="002B0F72" w:rsidP="00086964">
            <w:pPr>
              <w:spacing w:line="300" w:lineRule="exact"/>
              <w:ind w:firstLineChars="650" w:firstLine="156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FA4964">
              <w:rPr>
                <w:rFonts w:ascii="华文中宋" w:eastAsia="华文中宋" w:hAnsi="华文中宋" w:hint="eastAsia"/>
                <w:sz w:val="24"/>
                <w:szCs w:val="24"/>
              </w:rPr>
              <w:t>（盖单位公章）</w:t>
            </w:r>
          </w:p>
          <w:p w:rsidR="002B0F72" w:rsidRPr="00376D00" w:rsidRDefault="002B0F72" w:rsidP="00086964">
            <w:pPr>
              <w:spacing w:line="300" w:lineRule="exact"/>
              <w:ind w:firstLineChars="650" w:firstLine="1560"/>
              <w:jc w:val="left"/>
              <w:rPr>
                <w:rFonts w:ascii="仿宋_GB2312" w:eastAsia="仿宋_GB2312"/>
                <w:sz w:val="28"/>
              </w:rPr>
            </w:pPr>
            <w:r w:rsidRPr="00FA4964">
              <w:rPr>
                <w:rFonts w:ascii="华文中宋" w:eastAsia="华文中宋" w:hAnsi="华文中宋"/>
                <w:sz w:val="24"/>
                <w:szCs w:val="24"/>
              </w:rPr>
              <w:t>2019</w:t>
            </w:r>
            <w:r w:rsidRPr="00FA4964"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 w:rsidRPr="00FA4964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Pr="00FA4964">
              <w:rPr>
                <w:rFonts w:ascii="华文中宋" w:eastAsia="华文中宋" w:hAnsi="华文中宋" w:hint="eastAsia"/>
                <w:sz w:val="24"/>
                <w:szCs w:val="24"/>
              </w:rPr>
              <w:t>月</w:t>
            </w:r>
            <w:r w:rsidRPr="00FA4964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Pr="00FA4964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  <w:tr w:rsidR="002B0F72" w:rsidRPr="00376D00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2"/>
        </w:trPr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72" w:rsidRPr="00376D00" w:rsidRDefault="002B0F72" w:rsidP="00086964">
            <w:pPr>
              <w:spacing w:line="300" w:lineRule="exact"/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</w:t>
            </w: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作者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)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F128E4">
              <w:rPr>
                <w:rFonts w:ascii="仿宋_GB2312" w:eastAsia="仿宋_GB2312" w:hint="eastAsia"/>
                <w:sz w:val="28"/>
              </w:rPr>
              <w:t>钟根清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72" w:rsidRPr="00376D00" w:rsidRDefault="002B0F72" w:rsidP="00086964">
            <w:pPr>
              <w:spacing w:line="3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F128E4">
              <w:rPr>
                <w:rFonts w:ascii="仿宋_GB2312" w:eastAsia="仿宋_GB2312"/>
                <w:sz w:val="28"/>
              </w:rPr>
              <w:t>13884374302</w:t>
            </w:r>
          </w:p>
        </w:tc>
      </w:tr>
      <w:tr w:rsidR="002B0F72" w:rsidRPr="00376D00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8"/>
        </w:trPr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</w:tcPr>
          <w:p w:rsidR="002B0F72" w:rsidRPr="00376D00" w:rsidRDefault="002B0F72" w:rsidP="00086964">
            <w:pPr>
              <w:spacing w:line="3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2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D0146A">
              <w:rPr>
                <w:rFonts w:ascii="仿宋_GB2312" w:eastAsia="仿宋_GB2312"/>
                <w:sz w:val="28"/>
              </w:rPr>
              <w:t>0578</w:t>
            </w:r>
            <w:r w:rsidRPr="00D0146A">
              <w:rPr>
                <w:rFonts w:ascii="仿宋_GB2312" w:eastAsia="仿宋_GB2312"/>
                <w:sz w:val="28"/>
              </w:rPr>
              <w:t>—</w:t>
            </w:r>
            <w:r w:rsidRPr="00D0146A">
              <w:rPr>
                <w:rFonts w:ascii="仿宋_GB2312" w:eastAsia="仿宋_GB2312"/>
                <w:sz w:val="28"/>
              </w:rPr>
              <w:t>2113816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72" w:rsidRPr="00376D00" w:rsidRDefault="002B0F72" w:rsidP="00086964">
            <w:pPr>
              <w:spacing w:line="3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42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0F72" w:rsidRPr="00376D00" w:rsidRDefault="002B0F72" w:rsidP="00086964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F128E4">
              <w:rPr>
                <w:rFonts w:ascii="仿宋_GB2312" w:eastAsia="仿宋_GB2312"/>
                <w:sz w:val="28"/>
              </w:rPr>
              <w:t>279812376@qq.com</w:t>
            </w:r>
          </w:p>
        </w:tc>
      </w:tr>
    </w:tbl>
    <w:p w:rsidR="007B0E86" w:rsidRDefault="007B0E86"/>
    <w:sectPr w:rsidR="007B0E86" w:rsidSect="007B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F72"/>
    <w:rsid w:val="002B0F72"/>
    <w:rsid w:val="007B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2019-03-08T10:22:00Z</dcterms:created>
  <dcterms:modified xsi:type="dcterms:W3CDTF">2019-03-08T10:22:00Z</dcterms:modified>
</cp:coreProperties>
</file>